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2DD" w:rsidRDefault="00F242DD" w:rsidP="00F242DD">
      <w:pPr>
        <w:shd w:val="clear" w:color="auto" w:fill="FFFFFF"/>
        <w:spacing w:after="0" w:line="240" w:lineRule="auto"/>
        <w:jc w:val="both"/>
        <w:rPr>
          <w:rFonts w:ascii="Sylfaen" w:hAnsi="Sylfaen"/>
          <w:color w:val="222222"/>
          <w:sz w:val="21"/>
          <w:szCs w:val="21"/>
          <w:lang w:val="ka-GE"/>
        </w:rPr>
      </w:pPr>
    </w:p>
    <w:p w:rsidR="00F242DD" w:rsidRDefault="00F242DD" w:rsidP="00F242DD">
      <w:pPr>
        <w:shd w:val="clear" w:color="auto" w:fill="FFFFFF"/>
        <w:spacing w:after="0" w:line="240" w:lineRule="auto"/>
        <w:jc w:val="right"/>
        <w:rPr>
          <w:rFonts w:ascii="Sylfaen" w:hAnsi="Sylfaen"/>
          <w:b/>
          <w:color w:val="222222"/>
          <w:sz w:val="21"/>
          <w:szCs w:val="21"/>
          <w:lang w:val="ka-GE"/>
        </w:rPr>
      </w:pPr>
      <w:r>
        <w:rPr>
          <w:rFonts w:ascii="Sylfaen" w:hAnsi="Sylfaen"/>
          <w:b/>
          <w:color w:val="222222"/>
          <w:sz w:val="21"/>
          <w:szCs w:val="21"/>
          <w:lang w:val="ka-GE"/>
        </w:rPr>
        <w:t>დანართი #1 - კრიტერიუმები</w:t>
      </w:r>
      <w:r>
        <w:rPr>
          <w:rFonts w:ascii="Sylfaen" w:hAnsi="Sylfaen" w:cs="Sylfaen"/>
          <w:b/>
          <w:color w:val="000000"/>
          <w:sz w:val="21"/>
          <w:szCs w:val="21"/>
          <w:lang w:val="ka-GE"/>
        </w:rPr>
        <w:t xml:space="preserve"> </w:t>
      </w:r>
      <w:r>
        <w:rPr>
          <w:rFonts w:ascii="Sylfaen" w:hAnsi="Sylfaen" w:cs="Sylfaen"/>
          <w:b/>
          <w:color w:val="000000"/>
          <w:sz w:val="21"/>
          <w:szCs w:val="21"/>
        </w:rPr>
        <w:br/>
      </w:r>
    </w:p>
    <w:p w:rsidR="00F242DD" w:rsidRDefault="00F242DD" w:rsidP="00F242DD">
      <w:pPr>
        <w:pStyle w:val="ListParagraph"/>
        <w:numPr>
          <w:ilvl w:val="0"/>
          <w:numId w:val="1"/>
        </w:numPr>
        <w:spacing w:line="240" w:lineRule="auto"/>
        <w:ind w:left="0" w:firstLine="450"/>
        <w:jc w:val="both"/>
        <w:rPr>
          <w:rFonts w:ascii="Sylfaen" w:hAnsi="Sylfaen"/>
          <w:b/>
          <w:lang w:val="ka-GE"/>
        </w:rPr>
      </w:pPr>
      <w:r>
        <w:rPr>
          <w:rFonts w:ascii="Sylfaen" w:hAnsi="Sylfaen" w:cs="Sylfaen"/>
          <w:b/>
          <w:color w:val="000000"/>
          <w:lang w:val="ka-GE"/>
        </w:rPr>
        <w:t xml:space="preserve">კონსოლიდირებული ტენდერის ფარგლებში </w:t>
      </w:r>
      <w:bookmarkStart w:id="0" w:name="_GoBack"/>
      <w:bookmarkEnd w:id="0"/>
      <w:r>
        <w:rPr>
          <w:rFonts w:ascii="Sylfaen" w:hAnsi="Sylfaen" w:cs="Sylfaen"/>
          <w:b/>
          <w:color w:val="000000"/>
          <w:lang w:val="ka-GE"/>
        </w:rPr>
        <w:t>„საჯარო სკოლის მოსწავლეების ტრანსპორტით უზრუნველყოფის“ პროგრამაში</w:t>
      </w:r>
      <w:r>
        <w:rPr>
          <w:rFonts w:ascii="Sylfaen" w:hAnsi="Sylfaen"/>
          <w:b/>
          <w:lang w:val="ka-GE"/>
        </w:rPr>
        <w:t xml:space="preserve"> (შემდგომში - პროგრამა)  ჩართვის მსურველი სკოლები, უნდა აკმაყოფილებდნენ შემდეგ სავალდებულო </w:t>
      </w:r>
      <w:proofErr w:type="spellStart"/>
      <w:r>
        <w:rPr>
          <w:rFonts w:ascii="Sylfaen" w:hAnsi="Sylfaen"/>
          <w:b/>
        </w:rPr>
        <w:t>კრიტერიუმებს</w:t>
      </w:r>
      <w:proofErr w:type="spellEnd"/>
      <w:r>
        <w:rPr>
          <w:rFonts w:ascii="Sylfaen" w:hAnsi="Sylfaen"/>
          <w:b/>
        </w:rPr>
        <w:t>:</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ა) პროგრამაში ჩაერთვება მხოლოდ საჯარო სამართლის იურიდიული პირი - ზოგადსაგანმანათლებლო დაწესებულება (შემდგომში - სკოლა), რომლის მოსწავლის საცხოვრებელი ადგილი სკოლიდან დაშორებულია არანაკლებ 2 კმ-ით.</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ბ)</w:t>
      </w:r>
      <w:r>
        <w:rPr>
          <w:rFonts w:ascii="Sylfaen" w:hAnsi="Sylfaen"/>
          <w:lang w:val="ka-GE"/>
        </w:rPr>
        <w:tab/>
        <w:t xml:space="preserve">პროგრამაში ჩაერთვება სკოლა, სადაც მუნიციპალური ტრანსპორტი არ მოძრაობს ან მოძრაობის გრაფიკი თავსებადი არ არის სკოლის სასკოლო საათობრივი ბადით გათვალისწინებულ გაკვეთილების განრიგთან ან/და არ შეუძლია მოემსახუროს ბენეფიციართა სრულ რაოდენობას. </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 xml:space="preserve">გ) პროგრამის ფარგლებში, მოსწავლეთა ტრანსპორტირება ხორციელდება მხოლოდ უახლოეს ზოგადსაგანმანათლებლო დაწესებულებამდე, ზემოაღნიშნული პუნქტებით განსაზღვრული პირობების დაცვით. </w:t>
      </w:r>
      <w:r>
        <w:rPr>
          <w:rFonts w:ascii="Sylfaen" w:hAnsi="Sylfaen" w:cs="Sylfaen"/>
          <w:lang w:val="ka-GE"/>
        </w:rPr>
        <w:t>აღნიშნული</w:t>
      </w:r>
      <w:r>
        <w:rPr>
          <w:rFonts w:ascii="Sylfaen" w:hAnsi="Sylfaen"/>
          <w:lang w:val="ka-GE"/>
        </w:rPr>
        <w:t xml:space="preserve"> კრიტერიუმებიდან გამონაკლისი შეიძლება დაიშვას იძულებით გადაადგილებულ პირთა - </w:t>
      </w:r>
      <w:r>
        <w:rPr>
          <w:rFonts w:ascii="Sylfaen" w:hAnsi="Sylfaen" w:cs="Sylfaen"/>
          <w:lang w:val="ka-GE"/>
        </w:rPr>
        <w:t>დევნილთა</w:t>
      </w:r>
      <w:r>
        <w:rPr>
          <w:rFonts w:ascii="Sylfaen" w:hAnsi="Sylfaen"/>
          <w:lang w:val="ka-GE"/>
        </w:rPr>
        <w:t xml:space="preserve"> დასახლებებში, სადაც მოსწავლეები გადანაწილებულნი არიან ახლოს მდებარე დასახლებების სხვადასხვა სკოლებში; გამონაკლისი ასევე შეიძლება დაიშვას იმ დასახლებულ პუნქტებში, საიდანაც მოსწავლეები დადიან ქალაქის სკოლებში და ამ უკანასკნელ სკოლებსა და დასახლებულ პუნქტთან არსებულ უახლოეს სკოლას შორის მანძილი არ აღმატება ერთ კილომეტრს.</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 xml:space="preserve">დ) სკოლა პროგრამაში ჩაერთვება, თუ სკოლების რეორგანიზაციის შედეგად: </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დ. ა) ოპტიმიზებულ სკოლას არ აქვს ზოგადი განათლების რომელიმე საფეხური (დაწყებითი, საბაზო, საშუალო) და შესაბამისად, აღნიშნული საფეხურის მოსწავლეები სწავლას აგრძელებენ სკოლის ადმინისტრაციულ შენობაში და სკოლა აკმაყოფილებს სავალდებულო კრიტერიუმების „ა“, „ბ“ და „გ“ ქვეპუნქტების მოთხოვნებს;</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დ. ბ) ლიკვიდირებულ იქნა საჯარო სკოლა და მოსწავლეები სწავლას განაგრძობენ რეორგანიზაციის (ოპტიმიზაციის) შედეგად დარჩენილ სკოლაში, რომელიც აკმაყოფილებს სავალდებულო კრიტერიუმების „ა“, „ბ“ და „გ“ ქვეპუნქტების მოთხოვნებს;</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 xml:space="preserve">ე) პროგრამაში ჩაერთვება მაღალმთიანი რეგიონების სოფლის, თემის და დაბის სკოლა, ასევე, სკოლა, რომელიც მდებარეობს </w:t>
      </w:r>
      <w:r>
        <w:rPr>
          <w:rFonts w:ascii="Sylfaen" w:hAnsi="Sylfaen" w:cs="Sylfaen"/>
          <w:lang w:val="ka-GE"/>
        </w:rPr>
        <w:t>ისეთი</w:t>
      </w:r>
      <w:r>
        <w:rPr>
          <w:rFonts w:ascii="Sylfaen" w:hAnsi="Sylfaen"/>
          <w:lang w:val="ka-GE"/>
        </w:rPr>
        <w:t xml:space="preserve"> ტიპის დასახლებულ პუნქტში</w:t>
      </w:r>
      <w:r>
        <w:rPr>
          <w:rFonts w:ascii="Sylfaen" w:hAnsi="Sylfaen"/>
        </w:rPr>
        <w:t>,</w:t>
      </w:r>
      <w:r>
        <w:rPr>
          <w:rFonts w:ascii="Sylfaen" w:hAnsi="Sylfaen"/>
          <w:lang w:val="ka-GE"/>
        </w:rPr>
        <w:t xml:space="preserve"> სადაც გადაადგილება მოსწავლეთათვის საფრთხის შემცველია (გზა გადის დაუსახლებელ და ტყიან ტერიტორიაზე, ცენტრალური მაგისტრალის ან რკინიგზის გასწვრივ, არის მტაცებელი ცხოველების საშიშროება) რომლის მოსწავლის საცხოვრებელი ადგილი სკოლიდან დაშორებულია 1,5კმ-ით.  აღნიშნული პუნქტიდან გამონაკლისი შეიძლება განისაზღვროს იმ სკოლებისათვის, სადაც სწავლობს/სწავლობენ </w:t>
      </w:r>
      <w:proofErr w:type="spellStart"/>
      <w:r>
        <w:rPr>
          <w:rFonts w:ascii="Sylfaen" w:hAnsi="Sylfaen"/>
          <w:lang w:val="ka-GE"/>
        </w:rPr>
        <w:t>სსსმ</w:t>
      </w:r>
      <w:proofErr w:type="spellEnd"/>
      <w:r>
        <w:rPr>
          <w:rFonts w:ascii="Sylfaen" w:hAnsi="Sylfaen"/>
          <w:lang w:val="ka-GE"/>
        </w:rPr>
        <w:t xml:space="preserve"> პირი/პირები. გამონაკლისის სახით, მაღალმთიანი რეგიონების სოფლის, თემის და დაბის სკოლის მოსწავლეების და იმ სკოლის მოსწავლეების, რომელი სკოლებიც, სკოლის ინფრასტრუქტურიდან გამომდინარე ვერ უზრუნველყოფენ მოსწავლეების სკოლის შენობაში დატოვებას სასწავლო დღის დასრულებამდე, სკოლიდან ტრანსპორტირება შესაძლებელია განხორციელდეს ორ ეტაპად. (მაგ: პირველ ეტაპზე დაწყებითი და საბაზო საფეხურის მოსწავლეთა, ხოლო მეორე ეტაპზე საშუალო საფეხურის მოსწავლეთა ტრანსპორტირება);  </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ვ) სკოლა, რომელშიც ეთნიკური უმცირესობების წარმომადგენლები განათლებას იღებენ ქართულ ენაზე/სასურველ ენაზე და აკმაყოფილებს „ა“ და „ბ“ პუნქტებს.</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lastRenderedPageBreak/>
        <w:t>ზ) პროგრამაში ჩაერთვება სკოლა, რომელიც საჭიროებს აუცილებელ გადაუდებელ სარემონტო სამუშაოებს და საჭიროა სკოლის მთლიანი კონტინგენტის გადაყვანა ახლომდებარე საჯარო სკოლაში ან ახლომდებარე შენობაში, რომელიც აკმაყოფილებს სავალდებულო კრიტერიუმების „ა“ და „ბ“ ქვეპუნქტების მოთხოვნებს.</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თ) პროგრამაში ჩაერთვება სკოლა, რომელშიც წინასწარი შეთანხმებით სარემონტო სამუშაოები გრძელდება სასწავლო წლის განმავლობაში და საჭიროა სკოლის მთლიანი კონტინგენტის გადაყვანა ახლომდებარე საჯარო სკოლაში ან ახლომდებარე შენობაში, რომელიც აკმაყოფილებს სავალდებულო კრიტერიუმების „ა“ და „ბ“ ქვეპუნქტების მოთხოვნებს.</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 xml:space="preserve">  </w:t>
      </w:r>
    </w:p>
    <w:p w:rsidR="00F242DD" w:rsidRDefault="00F242DD" w:rsidP="00F242DD">
      <w:pPr>
        <w:pStyle w:val="ListParagraph"/>
        <w:numPr>
          <w:ilvl w:val="0"/>
          <w:numId w:val="1"/>
        </w:numPr>
        <w:spacing w:line="240" w:lineRule="auto"/>
        <w:ind w:left="0" w:firstLine="450"/>
        <w:jc w:val="both"/>
        <w:rPr>
          <w:rFonts w:ascii="Sylfaen" w:hAnsi="Sylfaen"/>
          <w:b/>
          <w:lang w:val="ka-GE"/>
        </w:rPr>
      </w:pPr>
      <w:r>
        <w:rPr>
          <w:rFonts w:ascii="Sylfaen" w:hAnsi="Sylfaen"/>
          <w:b/>
          <w:lang w:val="ka-GE"/>
        </w:rPr>
        <w:t xml:space="preserve">პროგრამაში ჩართვის მსურველი სკოლებისათვის დამატებითი </w:t>
      </w:r>
      <w:proofErr w:type="spellStart"/>
      <w:r>
        <w:rPr>
          <w:rFonts w:ascii="Sylfaen" w:hAnsi="Sylfaen"/>
          <w:b/>
        </w:rPr>
        <w:t>კრიტერიუმები</w:t>
      </w:r>
      <w:proofErr w:type="spellEnd"/>
      <w:r>
        <w:rPr>
          <w:rFonts w:ascii="Sylfaen" w:hAnsi="Sylfaen"/>
          <w:b/>
        </w:rPr>
        <w:t>:</w:t>
      </w:r>
    </w:p>
    <w:p w:rsidR="00F242DD" w:rsidRDefault="00F242DD" w:rsidP="00F242DD">
      <w:pPr>
        <w:pStyle w:val="ListParagraph"/>
        <w:spacing w:line="240" w:lineRule="auto"/>
        <w:ind w:left="450"/>
        <w:jc w:val="both"/>
        <w:rPr>
          <w:rFonts w:ascii="Sylfaen" w:hAnsi="Sylfaen"/>
          <w:b/>
          <w:lang w:val="ka-GE"/>
        </w:rPr>
      </w:pPr>
    </w:p>
    <w:p w:rsidR="00F242DD" w:rsidRDefault="00F242DD" w:rsidP="00F242DD">
      <w:pPr>
        <w:pStyle w:val="ListParagraph"/>
        <w:spacing w:line="240" w:lineRule="auto"/>
        <w:ind w:left="0" w:firstLine="450"/>
        <w:jc w:val="both"/>
        <w:rPr>
          <w:rFonts w:ascii="Sylfaen" w:hAnsi="Sylfaen"/>
          <w:lang w:val="ka-GE"/>
        </w:rPr>
      </w:pPr>
      <w:r>
        <w:rPr>
          <w:rFonts w:ascii="Sylfaen" w:hAnsi="Sylfaen" w:cs="Sylfaen"/>
          <w:lang w:val="ka-GE"/>
        </w:rPr>
        <w:t>ა) პროგრამით განსაზღვრული ვადების შემდგომ, პროგრამაში დამატებით</w:t>
      </w:r>
      <w:r>
        <w:rPr>
          <w:rFonts w:ascii="Sylfaen" w:hAnsi="Sylfaen"/>
          <w:lang w:val="ka-GE"/>
        </w:rPr>
        <w:t xml:space="preserve"> შეიძლება ჩაერთოს: </w:t>
      </w: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ა. ა) სკოლა, რომელიც სტიქიის შედეგად დაზიანდა და გადაუდებელი სარემონტო სამუშაოებიდან გამომდინარე</w:t>
      </w:r>
      <w:r>
        <w:rPr>
          <w:rFonts w:ascii="Sylfaen" w:hAnsi="Sylfaen"/>
        </w:rPr>
        <w:t>,</w:t>
      </w:r>
      <w:r>
        <w:rPr>
          <w:rFonts w:ascii="Sylfaen" w:hAnsi="Sylfaen"/>
          <w:lang w:val="ka-GE"/>
        </w:rPr>
        <w:t xml:space="preserve"> მოსწავლეთა უსაფრთხოების მიზნით, საჭიროა სკოლის მთლიანი კონტინგენტის გადაყვანა ახლომდებარე საჯარო სკოლაში ან ახლომდებარე შენობაში და სკოლა აკმაყოფილებს სავალდებულო კრიტერიუმების „ა“ და „ბ“ ქვეპუნქტების მოთხოვნებს;</w:t>
      </w:r>
    </w:p>
    <w:p w:rsidR="00F242DD" w:rsidRDefault="00F242DD" w:rsidP="00F242DD">
      <w:pPr>
        <w:pStyle w:val="ListParagraph"/>
        <w:spacing w:line="240" w:lineRule="auto"/>
        <w:ind w:left="0" w:firstLine="450"/>
        <w:jc w:val="both"/>
        <w:rPr>
          <w:rFonts w:ascii="Sylfaen" w:hAnsi="Sylfaen"/>
          <w:lang w:val="ka-GE"/>
        </w:rPr>
      </w:pPr>
    </w:p>
    <w:p w:rsidR="00F242DD" w:rsidRDefault="00F242DD" w:rsidP="00F242DD">
      <w:pPr>
        <w:pStyle w:val="ListParagraph"/>
        <w:spacing w:line="240" w:lineRule="auto"/>
        <w:ind w:left="0" w:firstLine="450"/>
        <w:jc w:val="both"/>
        <w:rPr>
          <w:rFonts w:ascii="Sylfaen" w:hAnsi="Sylfaen"/>
          <w:lang w:val="ka-GE"/>
        </w:rPr>
      </w:pPr>
      <w:r>
        <w:rPr>
          <w:rFonts w:ascii="Sylfaen" w:hAnsi="Sylfaen"/>
          <w:lang w:val="ka-GE"/>
        </w:rPr>
        <w:t>ა. ბ) სკოლა, რომელსაც პროგრამით განსაზღვრული ვადების დასრულებამდე  ემსახურებოდა სკოლის საკუთრებაში არსებული სატრანსპორტო საშუალება და ამორტიზაციის (რაც დადასტურებულია ტექნიკური დათვალიერების შედეგად გაფორმებული დოკუმენტაციით) გამო შეუძლებელია მისი ექსპლოატაცია და სკოლა აკმაყოფილებს სავალდებულო კრიტერიუმების „ა“ და „ბ“ ქვეპუნქტების მოთხოვნებს.</w:t>
      </w:r>
    </w:p>
    <w:p w:rsidR="00F242DD" w:rsidRDefault="00F242DD" w:rsidP="00F242DD">
      <w:pPr>
        <w:widowControl w:val="0"/>
        <w:autoSpaceDE w:val="0"/>
        <w:autoSpaceDN w:val="0"/>
        <w:adjustRightInd w:val="0"/>
        <w:spacing w:after="0" w:line="316" w:lineRule="exact"/>
        <w:jc w:val="both"/>
        <w:rPr>
          <w:rFonts w:ascii="Sylfaen" w:hAnsi="Sylfaen" w:cs="Sylfaen"/>
          <w:sz w:val="20"/>
          <w:szCs w:val="20"/>
          <w:lang w:val="ka-GE"/>
        </w:rPr>
      </w:pPr>
    </w:p>
    <w:p w:rsidR="00F242DD" w:rsidRDefault="00F242DD" w:rsidP="00F242DD">
      <w:pPr>
        <w:shd w:val="clear" w:color="auto" w:fill="FFFFFF"/>
        <w:spacing w:after="0" w:line="240" w:lineRule="auto"/>
        <w:jc w:val="both"/>
        <w:rPr>
          <w:rFonts w:ascii="Sylfaen" w:hAnsi="Sylfaen"/>
          <w:color w:val="222222"/>
          <w:sz w:val="21"/>
          <w:szCs w:val="21"/>
          <w:lang w:val="ka-GE"/>
        </w:rPr>
      </w:pPr>
    </w:p>
    <w:p w:rsidR="001D042B" w:rsidRDefault="001D042B"/>
    <w:sectPr w:rsidR="001D04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024D3"/>
    <w:multiLevelType w:val="multilevel"/>
    <w:tmpl w:val="B2700608"/>
    <w:lvl w:ilvl="0">
      <w:start w:val="1"/>
      <w:numFmt w:val="decimal"/>
      <w:lvlText w:val="%1."/>
      <w:lvlJc w:val="left"/>
      <w:pPr>
        <w:ind w:left="720" w:hanging="360"/>
      </w:pPr>
    </w:lvl>
    <w:lvl w:ilvl="1">
      <w:start w:val="1"/>
      <w:numFmt w:val="decimal"/>
      <w:isLgl/>
      <w:lvlText w:val="%1.%2"/>
      <w:lvlJc w:val="left"/>
      <w:pPr>
        <w:ind w:left="1080" w:hanging="360"/>
      </w:pPr>
      <w:rPr>
        <w:rFonts w:cs="Sylfaen"/>
      </w:rPr>
    </w:lvl>
    <w:lvl w:ilvl="2">
      <w:start w:val="1"/>
      <w:numFmt w:val="decimal"/>
      <w:isLgl/>
      <w:lvlText w:val="%1.%2.%3"/>
      <w:lvlJc w:val="left"/>
      <w:pPr>
        <w:ind w:left="1800" w:hanging="720"/>
      </w:pPr>
      <w:rPr>
        <w:rFonts w:cs="Sylfaen"/>
      </w:rPr>
    </w:lvl>
    <w:lvl w:ilvl="3">
      <w:start w:val="1"/>
      <w:numFmt w:val="decimal"/>
      <w:isLgl/>
      <w:lvlText w:val="%1.%2.%3.%4"/>
      <w:lvlJc w:val="left"/>
      <w:pPr>
        <w:ind w:left="2160" w:hanging="720"/>
      </w:pPr>
      <w:rPr>
        <w:rFonts w:cs="Sylfaen"/>
      </w:rPr>
    </w:lvl>
    <w:lvl w:ilvl="4">
      <w:start w:val="1"/>
      <w:numFmt w:val="decimal"/>
      <w:isLgl/>
      <w:lvlText w:val="%1.%2.%3.%4.%5"/>
      <w:lvlJc w:val="left"/>
      <w:pPr>
        <w:ind w:left="2880" w:hanging="1080"/>
      </w:pPr>
      <w:rPr>
        <w:rFonts w:cs="Sylfaen"/>
      </w:rPr>
    </w:lvl>
    <w:lvl w:ilvl="5">
      <w:start w:val="1"/>
      <w:numFmt w:val="decimal"/>
      <w:isLgl/>
      <w:lvlText w:val="%1.%2.%3.%4.%5.%6"/>
      <w:lvlJc w:val="left"/>
      <w:pPr>
        <w:ind w:left="3240" w:hanging="1080"/>
      </w:pPr>
      <w:rPr>
        <w:rFonts w:cs="Sylfaen"/>
      </w:rPr>
    </w:lvl>
    <w:lvl w:ilvl="6">
      <w:start w:val="1"/>
      <w:numFmt w:val="decimal"/>
      <w:isLgl/>
      <w:lvlText w:val="%1.%2.%3.%4.%5.%6.%7"/>
      <w:lvlJc w:val="left"/>
      <w:pPr>
        <w:ind w:left="3960" w:hanging="1440"/>
      </w:pPr>
      <w:rPr>
        <w:rFonts w:cs="Sylfaen"/>
      </w:rPr>
    </w:lvl>
    <w:lvl w:ilvl="7">
      <w:start w:val="1"/>
      <w:numFmt w:val="decimal"/>
      <w:isLgl/>
      <w:lvlText w:val="%1.%2.%3.%4.%5.%6.%7.%8"/>
      <w:lvlJc w:val="left"/>
      <w:pPr>
        <w:ind w:left="4320" w:hanging="1440"/>
      </w:pPr>
      <w:rPr>
        <w:rFonts w:cs="Sylfaen"/>
      </w:rPr>
    </w:lvl>
    <w:lvl w:ilvl="8">
      <w:start w:val="1"/>
      <w:numFmt w:val="decimal"/>
      <w:isLgl/>
      <w:lvlText w:val="%1.%2.%3.%4.%5.%6.%7.%8.%9"/>
      <w:lvlJc w:val="left"/>
      <w:pPr>
        <w:ind w:left="4680" w:hanging="1440"/>
      </w:pPr>
      <w:rPr>
        <w:rFonts w:cs="Sylfae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7F3"/>
    <w:rsid w:val="001D042B"/>
    <w:rsid w:val="00DB37F3"/>
    <w:rsid w:val="00F24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55715"/>
  <w15:chartTrackingRefBased/>
  <w15:docId w15:val="{7367E3F0-9C21-4667-B8B2-F3FA120D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2DD"/>
    <w:pPr>
      <w:spacing w:line="25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42DD"/>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2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3669</Characters>
  <Application>Microsoft Office Word</Application>
  <DocSecurity>0</DocSecurity>
  <Lines>30</Lines>
  <Paragraphs>8</Paragraphs>
  <ScaleCrop>false</ScaleCrop>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Kochiashvili</dc:creator>
  <cp:keywords/>
  <dc:description/>
  <cp:lastModifiedBy>Nikoloz Kochiashvili</cp:lastModifiedBy>
  <cp:revision>2</cp:revision>
  <dcterms:created xsi:type="dcterms:W3CDTF">2019-12-05T20:57:00Z</dcterms:created>
  <dcterms:modified xsi:type="dcterms:W3CDTF">2019-12-05T20:58:00Z</dcterms:modified>
</cp:coreProperties>
</file>